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5E797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 w:rsidRPr="005E7971"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14634C" w:rsidRDefault="0014634C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МАГИСТЕРСКАЯ</w:t>
      </w:r>
      <w:r>
        <w:rPr>
          <w:bCs/>
          <w:color w:val="000000"/>
          <w:sz w:val="28"/>
          <w:szCs w:val="28"/>
          <w:lang w:val="en-US"/>
        </w:rPr>
        <w:t xml:space="preserve"> </w:t>
      </w:r>
      <w:r>
        <w:rPr>
          <w:bCs/>
          <w:color w:val="000000"/>
          <w:sz w:val="28"/>
          <w:szCs w:val="28"/>
        </w:rPr>
        <w:t>ДИССЕРТАЦИЯ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по направлению 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профиль «А</w:t>
      </w:r>
      <w:r w:rsidRPr="005E7971">
        <w:rPr>
          <w:sz w:val="28"/>
          <w:szCs w:val="28"/>
        </w:rPr>
        <w:t xml:space="preserve">втоматизированные системы </w:t>
      </w:r>
      <w:r w:rsidRPr="005E7971">
        <w:rPr>
          <w:color w:val="000000"/>
          <w:sz w:val="28"/>
          <w:szCs w:val="28"/>
        </w:rPr>
        <w:t>обработки информации и управления</w:t>
      </w:r>
      <w:r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0" w:name="OLE_LINK2"/>
      <w:bookmarkStart w:id="1" w:name="OLE_LINK1"/>
      <w:r w:rsidRPr="005E7971">
        <w:rPr>
          <w:color w:val="000000"/>
          <w:sz w:val="28"/>
          <w:szCs w:val="28"/>
        </w:rPr>
        <w:t>____________________2019 г.</w:t>
      </w:r>
      <w:bookmarkEnd w:id="0"/>
      <w:bookmarkEnd w:id="1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Pr="005E7971" w:rsidRDefault="00313B97" w:rsidP="00205E93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2" w:name="_Toc12228574"/>
      <w:r w:rsidRPr="00F5292A">
        <w:lastRenderedPageBreak/>
        <w:t>РЕФЕРАТ</w:t>
      </w:r>
      <w:bookmarkEnd w:id="2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695803">
        <w:rPr>
          <w:sz w:val="28"/>
          <w:szCs w:val="28"/>
        </w:rPr>
        <w:t>лификационная работа содержит 96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3" w:name="_Toc12228575"/>
      <w:r w:rsidRPr="00F5292A">
        <w:lastRenderedPageBreak/>
        <w:t>СПИСОК СОКРАЩЕНИЙ</w:t>
      </w:r>
      <w:bookmarkEnd w:id="3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695803" w:rsidRPr="00695803" w:rsidRDefault="00E6776D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22857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РЕФЕРАТ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ВВЕДЕНИЕ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0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2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3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03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4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5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7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2.2 1С:ТОИР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24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9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3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6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7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8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-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7.4.4. сервер автоматизированной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Default="0014634C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Style w:val="a8"/>
              <w:noProof/>
              <w:sz w:val="28"/>
              <w:szCs w:val="28"/>
            </w:rPr>
          </w:pPr>
          <w:hyperlink w:anchor="_Toc1222861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="00695803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rPr>
              <w:rFonts w:eastAsiaTheme="minorEastAsia"/>
            </w:rPr>
          </w:pPr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8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03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14634C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95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4" w:name="_Toc12228576"/>
      <w:r w:rsidRPr="00F5292A">
        <w:lastRenderedPageBreak/>
        <w:t>ВВЕДЕНИЕ</w:t>
      </w:r>
      <w:bookmarkEnd w:id="4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bookmarkStart w:id="5" w:name="_GoBack"/>
      <w:bookmarkEnd w:id="5"/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564604" w:rsidRDefault="00564604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 повышении эффективности выполнения бизнес-процессов корпоративной информационной системы и сокращении врем</w:t>
      </w:r>
      <w:r w:rsidR="00D0655C">
        <w:rPr>
          <w:sz w:val="28"/>
          <w:szCs w:val="28"/>
        </w:rPr>
        <w:t>ени поиска</w:t>
      </w:r>
      <w:r>
        <w:rPr>
          <w:sz w:val="28"/>
          <w:szCs w:val="28"/>
        </w:rPr>
        <w:t xml:space="preserve"> </w:t>
      </w:r>
      <w:r w:rsidR="00D0655C">
        <w:rPr>
          <w:sz w:val="28"/>
          <w:szCs w:val="28"/>
        </w:rPr>
        <w:t xml:space="preserve">сроков </w:t>
      </w:r>
      <w:r w:rsidR="001F0E0F">
        <w:rPr>
          <w:sz w:val="28"/>
          <w:szCs w:val="28"/>
        </w:rPr>
        <w:t>технического обслуживания и лиц, принимающих</w:t>
      </w:r>
      <w:r w:rsidR="00007762">
        <w:rPr>
          <w:sz w:val="28"/>
          <w:szCs w:val="28"/>
        </w:rPr>
        <w:t xml:space="preserve"> решение в</w:t>
      </w:r>
      <w:r w:rsidR="001F0E0F">
        <w:rPr>
          <w:sz w:val="28"/>
          <w:szCs w:val="28"/>
        </w:rPr>
        <w:t xml:space="preserve"> данной задаче.</w:t>
      </w:r>
    </w:p>
    <w:p w:rsidR="00B918DE" w:rsidRDefault="003A3517" w:rsidP="00B8317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Предметом исследования</w:t>
      </w:r>
      <w:r w:rsidR="00F62242" w:rsidRPr="00F62242">
        <w:rPr>
          <w:sz w:val="28"/>
          <w:szCs w:val="28"/>
        </w:rPr>
        <w:t xml:space="preserve"> </w:t>
      </w:r>
      <w:r w:rsidR="00B918DE">
        <w:rPr>
          <w:sz w:val="28"/>
          <w:szCs w:val="28"/>
        </w:rPr>
        <w:t>работы является время</w:t>
      </w:r>
      <w:r w:rsidR="00F62242">
        <w:rPr>
          <w:sz w:val="28"/>
          <w:szCs w:val="28"/>
        </w:rPr>
        <w:t xml:space="preserve"> проведения технического об</w:t>
      </w:r>
      <w:r w:rsidR="008B7F82">
        <w:rPr>
          <w:sz w:val="28"/>
          <w:szCs w:val="28"/>
        </w:rPr>
        <w:t>служивания систем. Объектом и</w:t>
      </w:r>
      <w:r w:rsidR="00B918DE">
        <w:rPr>
          <w:sz w:val="28"/>
          <w:szCs w:val="28"/>
        </w:rPr>
        <w:t>сследования является процесс</w:t>
      </w:r>
      <w:r w:rsidR="008B7F82">
        <w:rPr>
          <w:sz w:val="28"/>
          <w:szCs w:val="28"/>
        </w:rPr>
        <w:t xml:space="preserve"> расчета сроков технического обслуживания.</w:t>
      </w:r>
      <w:r w:rsidR="00B83172" w:rsidRPr="00B83172">
        <w:rPr>
          <w:sz w:val="28"/>
          <w:szCs w:val="28"/>
        </w:rPr>
        <w:t xml:space="preserve"> </w:t>
      </w:r>
    </w:p>
    <w:p w:rsidR="003A3517" w:rsidRPr="003A3517" w:rsidRDefault="00214AFB" w:rsidP="00B8317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</w:t>
      </w:r>
      <w:r w:rsidR="00B918DE"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использование результатов расчета </w:t>
      </w:r>
      <w:r w:rsidR="00B918DE">
        <w:rPr>
          <w:sz w:val="28"/>
          <w:szCs w:val="28"/>
        </w:rPr>
        <w:t>в процессе определения</w:t>
      </w:r>
      <w:r>
        <w:rPr>
          <w:sz w:val="28"/>
          <w:szCs w:val="28"/>
        </w:rPr>
        <w:t xml:space="preserve"> </w:t>
      </w:r>
      <w:r w:rsidR="00B918DE">
        <w:rPr>
          <w:sz w:val="28"/>
          <w:szCs w:val="28"/>
        </w:rPr>
        <w:t>сроков регламентного обслуживания</w:t>
      </w:r>
      <w:r>
        <w:rPr>
          <w:sz w:val="28"/>
          <w:szCs w:val="28"/>
        </w:rPr>
        <w:t>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6" w:name="_Toc12228577"/>
      <w:r w:rsidRPr="00F5292A">
        <w:lastRenderedPageBreak/>
        <w:t>1. ОПИСАНИЕ ПРЕДМЕТНОЙ ОБЛАСТИ</w:t>
      </w:r>
      <w:bookmarkEnd w:id="6"/>
    </w:p>
    <w:p w:rsidR="00ED46BA" w:rsidRPr="00ED46BA" w:rsidRDefault="00EE2F4E" w:rsidP="00ED46BA">
      <w:pPr>
        <w:pStyle w:val="2"/>
      </w:pPr>
      <w:bookmarkStart w:id="7" w:name="_Toc12228578"/>
      <w:r>
        <w:t>1.1. Техническое обслуживание КИС</w:t>
      </w:r>
      <w:bookmarkEnd w:id="7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8" w:name="_Toc12228579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8"/>
    </w:p>
    <w:p w:rsidR="00D7164E" w:rsidRPr="00C8663E" w:rsidRDefault="00D7164E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Классическая </w:t>
      </w:r>
      <w:r w:rsidR="00B264FF">
        <w:rPr>
          <w:sz w:val="28"/>
          <w:szCs w:val="28"/>
        </w:rPr>
        <w:t>архитектура</w:t>
      </w:r>
      <w:r>
        <w:rPr>
          <w:sz w:val="28"/>
          <w:szCs w:val="28"/>
        </w:rPr>
        <w:t xml:space="preserve"> </w:t>
      </w:r>
      <w:r w:rsidR="00B264FF"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3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SAP</w:t>
      </w:r>
      <w:r w:rsidRPr="00C8663E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636933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</w:t>
      </w:r>
      <w:proofErr w:type="gramStart"/>
      <w:r w:rsidR="00622DAA">
        <w:rPr>
          <w:sz w:val="28"/>
          <w:szCs w:val="28"/>
        </w:rPr>
        <w:t>и(</w:t>
      </w:r>
      <w:proofErr w:type="gramEnd"/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9" w:name="_Toc12228580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9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3D064F" w:rsidTr="00431E99">
        <w:tc>
          <w:tcPr>
            <w:tcW w:w="4784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4786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4786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 xml:space="preserve">на сервер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431E99">
        <w:tc>
          <w:tcPr>
            <w:tcW w:w="4784" w:type="dxa"/>
          </w:tcPr>
          <w:p w:rsidR="00EF0A92" w:rsidRDefault="00EF0A9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Classic server</w:t>
            </w:r>
          </w:p>
        </w:tc>
        <w:tc>
          <w:tcPr>
            <w:tcW w:w="4786" w:type="dxa"/>
          </w:tcPr>
          <w:p w:rsidR="00EF0A92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EF0A92">
              <w:rPr>
                <w:sz w:val="28"/>
                <w:szCs w:val="28"/>
              </w:rPr>
              <w:t xml:space="preserve">ервер </w:t>
            </w:r>
            <w:r>
              <w:rPr>
                <w:sz w:val="28"/>
                <w:szCs w:val="28"/>
              </w:rPr>
              <w:t xml:space="preserve">развертывания веб-приложений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431E9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431E99" w:rsidTr="00431E99">
        <w:tc>
          <w:tcPr>
            <w:tcW w:w="4784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4786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431E99">
        <w:tc>
          <w:tcPr>
            <w:tcW w:w="4784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4786" w:type="dxa"/>
          </w:tcPr>
          <w:p w:rsidR="00431E99" w:rsidRPr="00335A31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10" w:name="_Toc12228581"/>
      <w:r>
        <w:t>1.</w:t>
      </w:r>
      <w:r w:rsidR="00EE2F4E">
        <w:t>4</w:t>
      </w:r>
      <w:r w:rsidR="002205F0">
        <w:t>. Время реакции информационной системы</w:t>
      </w:r>
      <w:bookmarkEnd w:id="10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2D741F">
      <w:pPr>
        <w:pStyle w:val="1"/>
        <w:ind w:firstLine="851"/>
        <w:jc w:val="left"/>
      </w:pPr>
      <w:bookmarkStart w:id="11" w:name="_Toc12228582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1"/>
    </w:p>
    <w:p w:rsidR="003D064F" w:rsidRPr="003D064F" w:rsidRDefault="00063DA8" w:rsidP="003D064F">
      <w:pPr>
        <w:pStyle w:val="2"/>
      </w:pPr>
      <w:bookmarkStart w:id="12" w:name="_Toc12228583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2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3D064F">
      <w:pPr>
        <w:pStyle w:val="2"/>
      </w:pPr>
      <w:bookmarkStart w:id="13" w:name="_Toc12228584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3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AC3895">
        <w:rPr>
          <w:sz w:val="28"/>
          <w:szCs w:val="28"/>
        </w:rPr>
        <w:t>. Как и  SDF/</w:t>
      </w:r>
      <w:r w:rsidRPr="001112C1">
        <w:rPr>
          <w:sz w:val="28"/>
          <w:szCs w:val="28"/>
        </w:rPr>
        <w:t>M</w:t>
      </w:r>
      <w:r w:rsidR="00EE2F4E">
        <w:rPr>
          <w:sz w:val="28"/>
          <w:szCs w:val="28"/>
        </w:rPr>
        <w:t>ON</w:t>
      </w:r>
      <w:r w:rsidR="009B5451" w:rsidRPr="009B5451">
        <w:rPr>
          <w:sz w:val="28"/>
          <w:szCs w:val="28"/>
        </w:rPr>
        <w:tab/>
        <w:t xml:space="preserve"> (</w:t>
      </w:r>
      <w:r w:rsidR="009B5451">
        <w:rPr>
          <w:sz w:val="28"/>
          <w:szCs w:val="28"/>
        </w:rPr>
        <w:t>предыдущее название программы</w:t>
      </w:r>
      <w:r w:rsidR="009B5451" w:rsidRPr="009B5451">
        <w:rPr>
          <w:sz w:val="28"/>
          <w:szCs w:val="28"/>
        </w:rPr>
        <w:t>)</w:t>
      </w:r>
      <w:r w:rsidR="009B5451">
        <w:rPr>
          <w:sz w:val="28"/>
          <w:szCs w:val="28"/>
        </w:rPr>
        <w:t>,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одному на сервер приложений. Эти коллекторы спят (WAIT UP TO ...) между моментальными снимками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EE2F4E">
      <w:pPr>
        <w:pStyle w:val="2"/>
        <w:spacing w:before="0"/>
      </w:pPr>
      <w:bookmarkStart w:id="14" w:name="_Toc12228585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4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9B5451" w:rsidRDefault="009B5451" w:rsidP="00EE2F4E">
      <w:pPr>
        <w:spacing w:line="360" w:lineRule="auto"/>
        <w:jc w:val="right"/>
        <w:rPr>
          <w:b/>
          <w:sz w:val="28"/>
          <w:szCs w:val="28"/>
        </w:rPr>
      </w:pP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к мониторингу нагрузки на сервер процесса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5" w:name="_Toc12228586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5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6" w:name="_Toc12228587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6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7" w:name="_Toc12228588"/>
      <w:r>
        <w:t>2</w:t>
      </w:r>
      <w:r w:rsidR="00EE2F4E">
        <w:t xml:space="preserve">.2 </w:t>
      </w:r>
      <w:r w:rsidR="006C3048">
        <w:t>1С</w:t>
      </w:r>
      <w:proofErr w:type="gramStart"/>
      <w:r w:rsidR="006C3048">
        <w:t>:Т</w:t>
      </w:r>
      <w:proofErr w:type="gramEnd"/>
      <w:r w:rsidR="006C3048">
        <w:t>ОИР</w:t>
      </w:r>
      <w:bookmarkEnd w:id="17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8" w:name="_Toc12228589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8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9" w:name="_Toc12228590"/>
      <w:r>
        <w:t>2</w:t>
      </w:r>
      <w:r w:rsidR="00EE2F4E">
        <w:t xml:space="preserve">.4. </w:t>
      </w:r>
      <w:r w:rsidR="00AA3DA0">
        <w:t>Выводы по обзору аналогов</w:t>
      </w:r>
      <w:bookmarkEnd w:id="19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20" w:name="_Toc12228591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20"/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202EE9">
        <w:rPr>
          <w:sz w:val="28"/>
          <w:szCs w:val="28"/>
        </w:rPr>
        <w:t xml:space="preserve">разработка методов и средств </w:t>
      </w:r>
      <w:r>
        <w:rPr>
          <w:sz w:val="28"/>
          <w:szCs w:val="28"/>
        </w:rPr>
        <w:t>расчета сроков регламентного обслуживания с использованием данных технического мониторинга.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поиск литературы и обс</w:t>
      </w:r>
      <w:r w:rsidR="001C3C7D">
        <w:rPr>
          <w:sz w:val="28"/>
          <w:szCs w:val="28"/>
        </w:rPr>
        <w:t>ледование по предметной области;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063DA8" w:rsidRPr="002205F0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205F0">
        <w:rPr>
          <w:sz w:val="28"/>
          <w:szCs w:val="28"/>
        </w:rPr>
        <w:t>Составить обзор и провести анализ подобного рода 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Выполнить поиск средств автоматизированного </w:t>
      </w:r>
      <w:r w:rsidR="000572F7">
        <w:rPr>
          <w:sz w:val="28"/>
          <w:szCs w:val="28"/>
        </w:rPr>
        <w:t>сбора данных производительности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1C3C7D" w:rsidRDefault="00431E99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Определить </w:t>
      </w:r>
      <w:r w:rsidR="001C3C7D">
        <w:rPr>
          <w:sz w:val="28"/>
          <w:szCs w:val="28"/>
        </w:rPr>
        <w:t xml:space="preserve">параметры расчета сроков регламентного обслуживания; 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алгоритм анализа статистических данных производительности 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алгоритм расчета сроков технического обслуживания;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концептуальную модель базы данных, содержащей информацию результатов расчета и статистических данных производительности 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БД АС;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интерфейс АС.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1" w:name="_Toc12228592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1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2" w:name="_Toc12228593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2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3" w:name="_Toc12228594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3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0,953476296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0,94204601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0,156127392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0,210230443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0,077705468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0,376264072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0,55965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0,035622826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0,012424145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0,059590255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0,933080102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0,936358359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0,10248093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0,932862694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0,177930086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0,04651891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0,159984857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0,762634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0,823359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0,735863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0,04751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0,788244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0,204998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0,01575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0,70044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0,191278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0,977498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0,333053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0,150195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0563B1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0,227025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0563B1" w:rsidP="000563B1">
            <w:pPr>
              <w:pStyle w:val="a5"/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0,07941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>
              <w:rPr>
                <w:bCs/>
                <w:sz w:val="28"/>
                <w:szCs w:val="28"/>
              </w:rPr>
              <w:t>15019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0,375115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0,254044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0,942423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0,798952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сравнения времени реакции с параметрами БД является большое число системных параметров и отсутствие возможности поиска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Таким образом, </w:t>
      </w:r>
      <w:proofErr w:type="gramStart"/>
      <w:r>
        <w:rPr>
          <w:bCs/>
          <w:sz w:val="28"/>
          <w:szCs w:val="28"/>
        </w:rPr>
        <w:t>техническими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1B29B3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 w:rsidRPr="001B29B3">
        <w:rPr>
          <w:bCs/>
          <w:sz w:val="28"/>
          <w:szCs w:val="28"/>
        </w:rPr>
        <w:t>M_TABLE_LOCKS – ракурс базы данных SAP HANA технической схемы</w:t>
      </w:r>
      <w:r>
        <w:rPr>
          <w:bCs/>
          <w:sz w:val="28"/>
          <w:szCs w:val="28"/>
        </w:rPr>
        <w:t xml:space="preserve"> </w:t>
      </w:r>
      <w:r w:rsidRPr="001B29B3">
        <w:rPr>
          <w:bCs/>
          <w:sz w:val="28"/>
          <w:szCs w:val="28"/>
        </w:rPr>
        <w:t>“SYS”, содержащий информацию о блокировках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4" w:name="_Toc12228595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4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процессам равен 0,677161385468107, что характеризует высокую связь между параметрами. Выводом является то, что высокое потребление ЦПУ связано с большим числом пользователей в системе. Противоположная ситуация показана на рис. </w:t>
      </w:r>
      <w:r w:rsidR="003E1958" w:rsidRPr="003E1958">
        <w:rPr>
          <w:sz w:val="28"/>
          <w:szCs w:val="28"/>
          <w:lang w:val="en-US"/>
        </w:rPr>
        <w:t>Y</w:t>
      </w:r>
      <w:r w:rsidR="003E1958" w:rsidRPr="003E1958">
        <w:rPr>
          <w:sz w:val="28"/>
          <w:szCs w:val="28"/>
        </w:rPr>
        <w:t>, где коэффициент корреляции равен 0,0838883162782998: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5" w:name="_Toc12228596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5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lastRenderedPageBreak/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228597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6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7" w:name="_Toc12228598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7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8" w:name="_Toc12228599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8"/>
    </w:p>
    <w:p w:rsidR="00415A8F" w:rsidRPr="00E87824" w:rsidRDefault="00A373C8" w:rsidP="00A373C8">
      <w:pPr>
        <w:pStyle w:val="2"/>
      </w:pPr>
      <w:bookmarkStart w:id="29" w:name="_Toc12228600"/>
      <w:r>
        <w:t xml:space="preserve">7.1. </w:t>
      </w:r>
      <w:r w:rsidR="00415A8F">
        <w:t>Информационное обеспечение</w:t>
      </w:r>
      <w:bookmarkEnd w:id="29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30" w:name="_Toc12228601"/>
      <w:r>
        <w:lastRenderedPageBreak/>
        <w:t xml:space="preserve">7.2. </w:t>
      </w:r>
      <w:r w:rsidR="001164AD">
        <w:t>Математическое обеспечение</w:t>
      </w:r>
      <w:bookmarkEnd w:id="30"/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</w:tbl>
    <w:p w:rsidR="00642AAA" w:rsidRDefault="00642AAA"/>
    <w:p w:rsidR="00642AAA" w:rsidRDefault="00642AAA"/>
    <w:p w:rsidR="00642AAA" w:rsidRDefault="00642AA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42AAA" w:rsidRPr="00642AAA" w:rsidTr="00642AAA">
        <w:tc>
          <w:tcPr>
            <w:tcW w:w="3189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lastRenderedPageBreak/>
              <w:t>Переменная Х</w:t>
            </w:r>
          </w:p>
        </w:tc>
        <w:tc>
          <w:tcPr>
            <w:tcW w:w="3190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D01163" w:rsidRPr="00642AAA" w:rsidRDefault="00D01163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(1):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Pr="00EC4FBB">
        <w:rPr>
          <w:sz w:val="28"/>
          <w:szCs w:val="28"/>
        </w:rPr>
        <w:t xml:space="preserve">,     (1)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N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395F22" w:rsidRDefault="0014634C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(t)=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(t)|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 i∊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1;n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,j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2;n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 i ≠ j})</m:t>
            </m:r>
          </m:e>
        </m:func>
      </m:oMath>
      <w:proofErr w:type="gramStart"/>
      <w:r w:rsidR="000A6BF6" w:rsidRPr="00395F22">
        <w:rPr>
          <w:rFonts w:eastAsiaTheme="minorEastAsia"/>
          <w:sz w:val="28"/>
          <w:szCs w:val="28"/>
          <w:lang w:val="en-US"/>
        </w:rPr>
        <w:t xml:space="preserve">, </w:t>
      </w:r>
      <w:r w:rsidR="00915936" w:rsidRPr="00395F22">
        <w:rPr>
          <w:rFonts w:eastAsiaTheme="minorEastAsia"/>
          <w:sz w:val="28"/>
          <w:szCs w:val="28"/>
          <w:lang w:val="en-US"/>
        </w:rPr>
        <w:t xml:space="preserve"> (</w:t>
      </w:r>
      <w:proofErr w:type="gramEnd"/>
      <w:r w:rsidR="000A6BF6" w:rsidRPr="00395F22">
        <w:rPr>
          <w:rFonts w:eastAsiaTheme="minorEastAsia"/>
          <w:sz w:val="28"/>
          <w:szCs w:val="28"/>
          <w:lang w:val="en-US"/>
        </w:rPr>
        <w:t>N</w:t>
      </w:r>
      <w:r w:rsidR="00915936" w:rsidRPr="00395F22">
        <w:rPr>
          <w:rFonts w:eastAsiaTheme="minorEastAsia"/>
          <w:sz w:val="28"/>
          <w:szCs w:val="28"/>
          <w:lang w:val="en-US"/>
        </w:rPr>
        <w:t>)</w:t>
      </w:r>
    </w:p>
    <w:p w:rsidR="00395F22" w:rsidRPr="00E5467F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proofErr w:type="gramStart"/>
      <w:r>
        <w:rPr>
          <w:rFonts w:eastAsiaTheme="minorEastAsia"/>
          <w:sz w:val="28"/>
          <w:szCs w:val="28"/>
        </w:rPr>
        <w:t>ой</w:t>
      </w:r>
      <w:proofErr w:type="gramEnd"/>
      <w:r>
        <w:rPr>
          <w:rFonts w:eastAsiaTheme="minorEastAsia"/>
          <w:sz w:val="28"/>
          <w:szCs w:val="28"/>
        </w:rPr>
        <w:t xml:space="preserve">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EC4FBB" w:rsidRPr="00A373C8" w:rsidRDefault="00A373C8" w:rsidP="00A373C8">
      <w:pPr>
        <w:pStyle w:val="2"/>
      </w:pPr>
      <w:bookmarkStart w:id="31" w:name="_Toc12228602"/>
      <w:r>
        <w:t xml:space="preserve">7.3. </w:t>
      </w:r>
      <w:r w:rsidR="00596A00">
        <w:t>Алгоритмическое обеспечение</w:t>
      </w:r>
      <w:bookmarkEnd w:id="31"/>
    </w:p>
    <w:p w:rsidR="001164AD" w:rsidRPr="00A373C8" w:rsidRDefault="00A373C8" w:rsidP="00A373C8">
      <w:pPr>
        <w:pStyle w:val="3"/>
      </w:pPr>
      <w:bookmarkStart w:id="32" w:name="_Toc12228603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2"/>
    </w:p>
    <w:p w:rsidR="00D05AFF" w:rsidRPr="00C34D6C" w:rsidRDefault="00D05AFF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904" cy="6705600"/>
            <wp:effectExtent l="0" t="0" r="5080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3" w:name="_Toc12228604"/>
      <w:r>
        <w:t xml:space="preserve">7.3.2. </w:t>
      </w:r>
      <w:r w:rsidR="00B52201">
        <w:t>Алгоритм расчета сроков регламентного обслуживания</w:t>
      </w:r>
      <w:bookmarkEnd w:id="33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4" w:name="_Toc12228605"/>
      <w:r>
        <w:t xml:space="preserve">7.4. </w:t>
      </w:r>
      <w:r w:rsidR="009B3756">
        <w:t>Программное обеспечение</w:t>
      </w:r>
      <w:bookmarkEnd w:id="34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5" w:name="_Toc12228606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5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6" w:name="_Toc12228607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6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14634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14634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14634C">
        <w:rPr>
          <w:color w:val="000000"/>
          <w:lang w:val="en-US"/>
        </w:rPr>
        <w:t xml:space="preserve"> </w:t>
      </w:r>
      <w:r w:rsidRPr="0014634C">
        <w:rPr>
          <w:color w:val="808030"/>
          <w:lang w:val="en-US"/>
        </w:rPr>
        <w:t>=</w:t>
      </w:r>
      <w:r w:rsidRPr="0014634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14634C">
        <w:rPr>
          <w:color w:val="808030"/>
          <w:lang w:val="en-US"/>
        </w:rPr>
        <w:t>(</w:t>
      </w:r>
      <w:r w:rsidRPr="0014634C">
        <w:rPr>
          <w:color w:val="800000"/>
          <w:lang w:val="en-US"/>
        </w:rPr>
        <w:t>"</w:t>
      </w:r>
      <w:r w:rsidRPr="0014634C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14634C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14634C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14634C">
        <w:rPr>
          <w:color w:val="800000"/>
          <w:lang w:val="en-US"/>
        </w:rPr>
        <w:t>"</w:t>
      </w:r>
      <w:r w:rsidRPr="0014634C">
        <w:rPr>
          <w:color w:val="808030"/>
          <w:lang w:val="en-US"/>
        </w:rPr>
        <w:t>)</w:t>
      </w:r>
      <w:r w:rsidRPr="0014634C">
        <w:rPr>
          <w:color w:val="800080"/>
          <w:lang w:val="en-US"/>
        </w:rPr>
        <w:t>;</w:t>
      </w:r>
    </w:p>
    <w:p w:rsidR="00113E52" w:rsidRPr="0014634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lastRenderedPageBreak/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7" w:name="_Toc12228608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7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8" w:name="_Toc12228609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8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E07304" w:rsidP="00E6776D">
      <w:pPr>
        <w:pStyle w:val="3"/>
      </w:pPr>
      <w:bookmarkStart w:id="39" w:name="_Toc12228610"/>
      <w:r>
        <w:t>7.4.4. с</w:t>
      </w:r>
      <w:r w:rsidR="00352B36">
        <w:t>ервер автоматизированной системы</w:t>
      </w:r>
      <w:bookmarkEnd w:id="39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14634C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14634C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14634C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40" w:name="_Toc12228611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40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proofErr w:type="gramStart"/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  <w:proofErr w:type="gramEnd"/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1" w:name="_Toc12228612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1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2" w:name="_Toc12228613"/>
      <w:r w:rsidRPr="00F5292A">
        <w:lastRenderedPageBreak/>
        <w:t>ЗАКЛЮЧЕНИЕ</w:t>
      </w:r>
      <w:bookmarkEnd w:id="42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методы и 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Pr="00724D36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поиск литературы и обследование по предметной области.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724D36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28"/>
        </w:rPr>
        <w:t>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обзор и анализ подобного рода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Выполнен поиск программных сре</w:t>
      </w:r>
      <w:proofErr w:type="gramStart"/>
      <w:r>
        <w:rPr>
          <w:rFonts w:eastAsiaTheme="majorEastAsia"/>
          <w:bCs/>
          <w:color w:val="000000" w:themeColor="text1"/>
          <w:sz w:val="28"/>
          <w:szCs w:val="28"/>
        </w:rPr>
        <w:t>дств сб</w:t>
      </w:r>
      <w:proofErr w:type="gramEnd"/>
      <w:r>
        <w:rPr>
          <w:rFonts w:eastAsiaTheme="majorEastAsia"/>
          <w:bCs/>
          <w:color w:val="000000" w:themeColor="text1"/>
          <w:sz w:val="28"/>
          <w:szCs w:val="28"/>
        </w:rPr>
        <w:t>ора данных производительности</w:t>
      </w:r>
      <w:r w:rsidR="004C6BB0">
        <w:rPr>
          <w:rFonts w:eastAsiaTheme="majorEastAsia"/>
          <w:bCs/>
          <w:color w:val="000000" w:themeColor="text1"/>
          <w:sz w:val="28"/>
          <w:szCs w:val="28"/>
        </w:rPr>
        <w:t xml:space="preserve"> систем </w:t>
      </w:r>
      <w:r w:rsidR="004C6BB0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>
        <w:rPr>
          <w:rFonts w:eastAsiaTheme="majorEastAsia"/>
          <w:bCs/>
          <w:color w:val="000000" w:themeColor="text1"/>
          <w:sz w:val="28"/>
          <w:szCs w:val="28"/>
        </w:rPr>
        <w:t>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анализа статистических данных  производительности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расчета сроков регламентного обслуживания;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Спроектирована БД АС;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интерфейс АС.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7B0186" w:rsidRPr="004C6BB0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8C7F7C" w:rsidRPr="001E2043" w:rsidRDefault="006473B1" w:rsidP="00552DFA">
      <w:pPr>
        <w:pStyle w:val="1"/>
      </w:pPr>
      <w:bookmarkStart w:id="43" w:name="_Toc12228614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228615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228616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228617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228618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228619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228620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228621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228622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228623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228624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1205" w:rsidRDefault="00901205" w:rsidP="00B83172">
      <w:r>
        <w:separator/>
      </w:r>
    </w:p>
  </w:endnote>
  <w:endnote w:type="continuationSeparator" w:id="0">
    <w:p w:rsidR="00901205" w:rsidRDefault="00901205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14634C" w:rsidRPr="00FF4B6F" w:rsidRDefault="0014634C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184C0C">
          <w:rPr>
            <w:noProof/>
            <w:sz w:val="28"/>
            <w:szCs w:val="28"/>
          </w:rPr>
          <w:t>9</w:t>
        </w:r>
        <w:r w:rsidRPr="00FF4B6F">
          <w:rPr>
            <w:sz w:val="28"/>
            <w:szCs w:val="28"/>
          </w:rPr>
          <w:fldChar w:fldCharType="end"/>
        </w:r>
      </w:p>
    </w:sdtContent>
  </w:sdt>
  <w:p w:rsidR="0014634C" w:rsidRDefault="0014634C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14634C" w:rsidRPr="007A4C99" w:rsidRDefault="0014634C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34051F">
          <w:rPr>
            <w:noProof/>
            <w:sz w:val="28"/>
            <w:szCs w:val="28"/>
          </w:rPr>
          <w:t>96</w:t>
        </w:r>
        <w:r w:rsidRPr="007A4C99">
          <w:rPr>
            <w:sz w:val="28"/>
            <w:szCs w:val="28"/>
          </w:rPr>
          <w:fldChar w:fldCharType="end"/>
        </w:r>
      </w:p>
    </w:sdtContent>
  </w:sdt>
  <w:p w:rsidR="0014634C" w:rsidRDefault="0014634C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14634C" w:rsidRDefault="0014634C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34051F">
          <w:rPr>
            <w:noProof/>
            <w:sz w:val="28"/>
            <w:szCs w:val="28"/>
          </w:rPr>
          <w:t>66</w:t>
        </w:r>
        <w:r w:rsidRPr="00190400">
          <w:rPr>
            <w:sz w:val="28"/>
            <w:szCs w:val="28"/>
          </w:rPr>
          <w:fldChar w:fldCharType="end"/>
        </w:r>
      </w:p>
    </w:sdtContent>
  </w:sdt>
  <w:p w:rsidR="0014634C" w:rsidRDefault="0014634C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1205" w:rsidRDefault="00901205" w:rsidP="00B83172">
      <w:r>
        <w:separator/>
      </w:r>
    </w:p>
  </w:footnote>
  <w:footnote w:type="continuationSeparator" w:id="0">
    <w:p w:rsidR="00901205" w:rsidRDefault="00901205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634C" w:rsidRPr="00B83172" w:rsidRDefault="0014634C" w:rsidP="00FF4B6F">
    <w:pPr>
      <w:pStyle w:val="aa"/>
      <w:rPr>
        <w:sz w:val="28"/>
        <w:szCs w:val="28"/>
      </w:rPr>
    </w:pPr>
  </w:p>
  <w:p w:rsidR="0014634C" w:rsidRPr="00FF4B6F" w:rsidRDefault="0014634C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634C" w:rsidRPr="00B83172" w:rsidRDefault="0014634C">
    <w:pPr>
      <w:pStyle w:val="aa"/>
      <w:jc w:val="center"/>
      <w:rPr>
        <w:sz w:val="28"/>
        <w:szCs w:val="28"/>
      </w:rPr>
    </w:pPr>
  </w:p>
  <w:p w:rsidR="0014634C" w:rsidRDefault="0014634C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8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3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5"/>
  </w:num>
  <w:num w:numId="28">
    <w:abstractNumId w:val="37"/>
  </w:num>
  <w:num w:numId="29">
    <w:abstractNumId w:val="34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6"/>
  </w:num>
  <w:num w:numId="37">
    <w:abstractNumId w:val="6"/>
  </w:num>
  <w:num w:numId="38">
    <w:abstractNumId w:val="39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6D0C"/>
    <w:rsid w:val="00047D4E"/>
    <w:rsid w:val="000542A6"/>
    <w:rsid w:val="000563B1"/>
    <w:rsid w:val="000572F7"/>
    <w:rsid w:val="00061139"/>
    <w:rsid w:val="00063DA8"/>
    <w:rsid w:val="00075B7F"/>
    <w:rsid w:val="000A49B0"/>
    <w:rsid w:val="000A6BF6"/>
    <w:rsid w:val="000C1A47"/>
    <w:rsid w:val="000C1D6E"/>
    <w:rsid w:val="000C3425"/>
    <w:rsid w:val="000D5AC6"/>
    <w:rsid w:val="000E084D"/>
    <w:rsid w:val="000F0ED7"/>
    <w:rsid w:val="000F24A5"/>
    <w:rsid w:val="000F2976"/>
    <w:rsid w:val="00104462"/>
    <w:rsid w:val="001112C1"/>
    <w:rsid w:val="00113E52"/>
    <w:rsid w:val="001164AD"/>
    <w:rsid w:val="00125F9E"/>
    <w:rsid w:val="00127D45"/>
    <w:rsid w:val="0014634C"/>
    <w:rsid w:val="00172A19"/>
    <w:rsid w:val="00175D12"/>
    <w:rsid w:val="00184C0C"/>
    <w:rsid w:val="00186548"/>
    <w:rsid w:val="001A2C0A"/>
    <w:rsid w:val="001A4827"/>
    <w:rsid w:val="001A690E"/>
    <w:rsid w:val="001B29B3"/>
    <w:rsid w:val="001C3C7D"/>
    <w:rsid w:val="001C474C"/>
    <w:rsid w:val="001E2043"/>
    <w:rsid w:val="001E4842"/>
    <w:rsid w:val="001F0E0F"/>
    <w:rsid w:val="00201490"/>
    <w:rsid w:val="00202EE9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B2B77"/>
    <w:rsid w:val="002D741F"/>
    <w:rsid w:val="002E23EC"/>
    <w:rsid w:val="002E3C66"/>
    <w:rsid w:val="002F085E"/>
    <w:rsid w:val="00303377"/>
    <w:rsid w:val="00311D04"/>
    <w:rsid w:val="00313B97"/>
    <w:rsid w:val="00333573"/>
    <w:rsid w:val="00335A31"/>
    <w:rsid w:val="0034051F"/>
    <w:rsid w:val="00352B36"/>
    <w:rsid w:val="0035600E"/>
    <w:rsid w:val="00392116"/>
    <w:rsid w:val="00395F22"/>
    <w:rsid w:val="00396A94"/>
    <w:rsid w:val="003A0F06"/>
    <w:rsid w:val="003A3517"/>
    <w:rsid w:val="003A5BE3"/>
    <w:rsid w:val="003C05EC"/>
    <w:rsid w:val="003D064F"/>
    <w:rsid w:val="003D7F2F"/>
    <w:rsid w:val="003E1958"/>
    <w:rsid w:val="0040086E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70B42"/>
    <w:rsid w:val="004743F6"/>
    <w:rsid w:val="0047458E"/>
    <w:rsid w:val="00485298"/>
    <w:rsid w:val="004859CF"/>
    <w:rsid w:val="00493167"/>
    <w:rsid w:val="004A5F3E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46B21"/>
    <w:rsid w:val="00552DFA"/>
    <w:rsid w:val="00554225"/>
    <w:rsid w:val="00554EC2"/>
    <w:rsid w:val="00564604"/>
    <w:rsid w:val="00575934"/>
    <w:rsid w:val="0058226B"/>
    <w:rsid w:val="00586AE7"/>
    <w:rsid w:val="0059423E"/>
    <w:rsid w:val="00596A00"/>
    <w:rsid w:val="00597142"/>
    <w:rsid w:val="005C4C50"/>
    <w:rsid w:val="005D0EB2"/>
    <w:rsid w:val="005D1848"/>
    <w:rsid w:val="005D386C"/>
    <w:rsid w:val="005E7971"/>
    <w:rsid w:val="005F5B90"/>
    <w:rsid w:val="00601464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24D36"/>
    <w:rsid w:val="007408EE"/>
    <w:rsid w:val="00757AFB"/>
    <w:rsid w:val="00760D87"/>
    <w:rsid w:val="007877DD"/>
    <w:rsid w:val="00797F9E"/>
    <w:rsid w:val="007A0A23"/>
    <w:rsid w:val="007A7260"/>
    <w:rsid w:val="007B002B"/>
    <w:rsid w:val="007B0186"/>
    <w:rsid w:val="007D551A"/>
    <w:rsid w:val="007E2412"/>
    <w:rsid w:val="007E3AF3"/>
    <w:rsid w:val="007E3F07"/>
    <w:rsid w:val="007E671B"/>
    <w:rsid w:val="007F396B"/>
    <w:rsid w:val="007F6B89"/>
    <w:rsid w:val="00811A47"/>
    <w:rsid w:val="00815BBA"/>
    <w:rsid w:val="00834BBC"/>
    <w:rsid w:val="00852082"/>
    <w:rsid w:val="00860A15"/>
    <w:rsid w:val="00867E18"/>
    <w:rsid w:val="00874166"/>
    <w:rsid w:val="008854A2"/>
    <w:rsid w:val="008A01EB"/>
    <w:rsid w:val="008B7F82"/>
    <w:rsid w:val="008C7F7C"/>
    <w:rsid w:val="008E4090"/>
    <w:rsid w:val="00901205"/>
    <w:rsid w:val="009015D6"/>
    <w:rsid w:val="00915936"/>
    <w:rsid w:val="00924307"/>
    <w:rsid w:val="0096106B"/>
    <w:rsid w:val="00967345"/>
    <w:rsid w:val="00976683"/>
    <w:rsid w:val="00983879"/>
    <w:rsid w:val="00984F7D"/>
    <w:rsid w:val="00986F90"/>
    <w:rsid w:val="0099010C"/>
    <w:rsid w:val="009931F3"/>
    <w:rsid w:val="0099484E"/>
    <w:rsid w:val="009A6A67"/>
    <w:rsid w:val="009B3756"/>
    <w:rsid w:val="009B5451"/>
    <w:rsid w:val="009C5427"/>
    <w:rsid w:val="009C6356"/>
    <w:rsid w:val="009D2487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3DA0"/>
    <w:rsid w:val="00AC3895"/>
    <w:rsid w:val="00AC62EB"/>
    <w:rsid w:val="00AE1E4C"/>
    <w:rsid w:val="00AE3FFA"/>
    <w:rsid w:val="00B020BB"/>
    <w:rsid w:val="00B14518"/>
    <w:rsid w:val="00B145C9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FD5"/>
    <w:rsid w:val="00BB5496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81A67"/>
    <w:rsid w:val="00E82086"/>
    <w:rsid w:val="00E85221"/>
    <w:rsid w:val="00E87824"/>
    <w:rsid w:val="00E9418A"/>
    <w:rsid w:val="00EA15C4"/>
    <w:rsid w:val="00EC4FBB"/>
    <w:rsid w:val="00ED2373"/>
    <w:rsid w:val="00ED46BA"/>
    <w:rsid w:val="00EE2F4E"/>
    <w:rsid w:val="00EF0A92"/>
    <w:rsid w:val="00EF5D8D"/>
    <w:rsid w:val="00EF76AE"/>
    <w:rsid w:val="00F00E07"/>
    <w:rsid w:val="00F03CAB"/>
    <w:rsid w:val="00F0436B"/>
    <w:rsid w:val="00F23C62"/>
    <w:rsid w:val="00F272AC"/>
    <w:rsid w:val="00F302CF"/>
    <w:rsid w:val="00F33032"/>
    <w:rsid w:val="00F443EE"/>
    <w:rsid w:val="00F5292A"/>
    <w:rsid w:val="00F62242"/>
    <w:rsid w:val="00F70BA6"/>
    <w:rsid w:val="00F80A3D"/>
    <w:rsid w:val="00F9073C"/>
    <w:rsid w:val="00FA213E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05B58A-E9E9-4711-9F1F-B673BC4A9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14565</TotalTime>
  <Pages>1</Pages>
  <Words>16444</Words>
  <Characters>93737</Characters>
  <Application>Microsoft Office Word</Application>
  <DocSecurity>0</DocSecurity>
  <Lines>781</Lines>
  <Paragraphs>219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109962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Бажаев Арман Бейсембаевич</cp:lastModifiedBy>
  <cp:revision>20</cp:revision>
  <dcterms:created xsi:type="dcterms:W3CDTF">2019-06-06T11:51:00Z</dcterms:created>
  <dcterms:modified xsi:type="dcterms:W3CDTF">2019-06-25T12:55:00Z</dcterms:modified>
</cp:coreProperties>
</file>